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B68F" w14:textId="77777777" w:rsidR="000E1895" w:rsidRPr="000E1895" w:rsidRDefault="000E1895" w:rsidP="000E1895">
      <w:r w:rsidRPr="000E1895">
        <w:rPr>
          <w:b/>
          <w:bCs/>
        </w:rPr>
        <w:t>Vidareutveckling Kast</w:t>
      </w:r>
    </w:p>
    <w:p w14:paraId="06B4671A" w14:textId="17864128" w:rsidR="000E1895" w:rsidRPr="000E1895" w:rsidRDefault="000E1895" w:rsidP="000E1895">
      <w:r w:rsidRPr="000E1895">
        <w:t xml:space="preserve">Vi välkomnar aktiva och tränare till en </w:t>
      </w:r>
      <w:r w:rsidR="001B0978">
        <w:t>heldag</w:t>
      </w:r>
      <w:r w:rsidRPr="000E1895">
        <w:t xml:space="preserve"> i Växjö</w:t>
      </w:r>
      <w:r w:rsidR="001B0978">
        <w:t xml:space="preserve"> för att tillsammans kasta och vidareutvecklas i träningen</w:t>
      </w:r>
      <w:r w:rsidR="0090466A">
        <w:t xml:space="preserve"> i </w:t>
      </w:r>
      <w:r w:rsidR="008A5810">
        <w:t>diskus och spjut</w:t>
      </w:r>
      <w:r w:rsidR="0090466A">
        <w:t xml:space="preserve">. </w:t>
      </w:r>
      <w:r w:rsidRPr="000E1895">
        <w:t xml:space="preserve"> Målgruppen är aktiva i åldrarna </w:t>
      </w:r>
      <w:proofErr w:type="gramStart"/>
      <w:r w:rsidRPr="000E1895">
        <w:t>13-15</w:t>
      </w:r>
      <w:proofErr w:type="gramEnd"/>
      <w:r w:rsidRPr="000E1895">
        <w:t xml:space="preserve"> med god erfarenhet av </w:t>
      </w:r>
      <w:r w:rsidR="0090466A">
        <w:t>grenarna.</w:t>
      </w:r>
      <w:r w:rsidRPr="000E1895">
        <w:t> Med god erfarenhet menar vi att man regelbundet har tränat och tävlat i grenarna vi fokuserar på. </w:t>
      </w:r>
      <w:r w:rsidR="0090466A">
        <w:t xml:space="preserve">RIG Växjö är tillsammans med </w:t>
      </w:r>
      <w:r w:rsidRPr="000E1895">
        <w:t>IFK Växjö</w:t>
      </w:r>
      <w:r w:rsidR="0090466A">
        <w:t xml:space="preserve">, </w:t>
      </w:r>
      <w:proofErr w:type="gramStart"/>
      <w:r w:rsidRPr="000E1895">
        <w:t>Östsvenska</w:t>
      </w:r>
      <w:proofErr w:type="gramEnd"/>
      <w:r w:rsidRPr="000E1895">
        <w:t xml:space="preserve"> FIF</w:t>
      </w:r>
      <w:r w:rsidR="0090466A">
        <w:t xml:space="preserve"> och </w:t>
      </w:r>
      <w:r w:rsidR="00BC22F3">
        <w:t xml:space="preserve">PC kast värd för träffen. </w:t>
      </w:r>
      <w:r w:rsidRPr="000E1895">
        <w:t>Upptagningsområdet är hela södra Sverige</w:t>
      </w:r>
      <w:r w:rsidR="00953E55">
        <w:t>, d</w:t>
      </w:r>
      <w:r w:rsidRPr="000E1895">
        <w:t>et finns inga geografiska avgränsningar. </w:t>
      </w:r>
      <w:r w:rsidR="00EE453E">
        <w:t>Syftet med träffen är att träna och utvecklas tillsammans samt kun</w:t>
      </w:r>
      <w:r w:rsidR="00A83F16">
        <w:t xml:space="preserve">skaps- och erfarenhetsutbyte. </w:t>
      </w:r>
    </w:p>
    <w:p w14:paraId="31DC38E7" w14:textId="1428E6F6" w:rsidR="000E1895" w:rsidRPr="000E1895" w:rsidRDefault="00BC22F3" w:rsidP="000E1895">
      <w:r>
        <w:t>Var</w:t>
      </w:r>
      <w:r w:rsidR="000E1895" w:rsidRPr="000E1895">
        <w:t xml:space="preserve">: </w:t>
      </w:r>
      <w:proofErr w:type="spellStart"/>
      <w:r w:rsidR="008A5810">
        <w:t>Tipshalle</w:t>
      </w:r>
      <w:proofErr w:type="spellEnd"/>
      <w:r w:rsidR="008A5810">
        <w:t>/</w:t>
      </w:r>
      <w:r w:rsidR="0007396B">
        <w:t>Arenastadens kastpark</w:t>
      </w:r>
    </w:p>
    <w:p w14:paraId="687FB6CE" w14:textId="46A9BFFA" w:rsidR="000E1895" w:rsidRPr="000E1895" w:rsidRDefault="00BC22F3" w:rsidP="000E1895">
      <w:r>
        <w:t>När</w:t>
      </w:r>
      <w:r w:rsidR="000E1895" w:rsidRPr="000E1895">
        <w:t xml:space="preserve">: </w:t>
      </w:r>
      <w:proofErr w:type="gramStart"/>
      <w:r w:rsidR="000E1895" w:rsidRPr="000E1895">
        <w:t>Lördag</w:t>
      </w:r>
      <w:proofErr w:type="gramEnd"/>
      <w:r w:rsidR="0007396B">
        <w:t xml:space="preserve"> </w:t>
      </w:r>
      <w:r w:rsidR="008A5810">
        <w:t>27</w:t>
      </w:r>
      <w:r w:rsidR="0007396B">
        <w:t xml:space="preserve"> </w:t>
      </w:r>
      <w:r w:rsidR="008A5810">
        <w:t>september</w:t>
      </w:r>
      <w:r>
        <w:t xml:space="preserve"> </w:t>
      </w:r>
      <w:proofErr w:type="spellStart"/>
      <w:r>
        <w:t>kl</w:t>
      </w:r>
      <w:proofErr w:type="spellEnd"/>
      <w:r>
        <w:t xml:space="preserve"> 10-15</w:t>
      </w:r>
      <w:r w:rsidR="0007396B">
        <w:t xml:space="preserve"> </w:t>
      </w:r>
    </w:p>
    <w:p w14:paraId="0694E238" w14:textId="324FBC34" w:rsidR="000E1895" w:rsidRPr="000E1895" w:rsidRDefault="00BC22F3" w:rsidP="000E1895">
      <w:r>
        <w:t>Vilka grenar</w:t>
      </w:r>
      <w:r w:rsidR="000E1895" w:rsidRPr="000E1895">
        <w:t xml:space="preserve">: </w:t>
      </w:r>
      <w:r w:rsidR="008A5810">
        <w:t xml:space="preserve">Diskus och spjut </w:t>
      </w:r>
      <w:r w:rsidR="0007396B">
        <w:t xml:space="preserve"> </w:t>
      </w:r>
      <w:r w:rsidR="000E1895" w:rsidRPr="000E1895">
        <w:t> </w:t>
      </w:r>
    </w:p>
    <w:p w14:paraId="18B7289B" w14:textId="47FE973B" w:rsidR="000E1895" w:rsidRDefault="000E1895" w:rsidP="000E1895">
      <w:r w:rsidRPr="000E1895">
        <w:t xml:space="preserve">Ledare: Johanna </w:t>
      </w:r>
      <w:r w:rsidR="0007396B">
        <w:t>Vi</w:t>
      </w:r>
      <w:r w:rsidRPr="000E1895">
        <w:t xml:space="preserve">kström, Jonas Mellblom, </w:t>
      </w:r>
      <w:r w:rsidR="006313E2">
        <w:t xml:space="preserve">Niclas Stenberg, </w:t>
      </w:r>
      <w:r w:rsidRPr="000E1895">
        <w:t>Östsvenska Friidrottsförbundet samt elever på RIG. </w:t>
      </w:r>
    </w:p>
    <w:p w14:paraId="6A7D4104" w14:textId="19AB43B5" w:rsidR="00E35790" w:rsidRPr="000E1895" w:rsidRDefault="00E35790" w:rsidP="000E1895">
      <w:r>
        <w:t>Träffen kommer</w:t>
      </w:r>
      <w:r w:rsidR="00140D2D">
        <w:t xml:space="preserve"> för</w:t>
      </w:r>
      <w:r>
        <w:t xml:space="preserve"> tränare med intresse för spjut innefatta en utbildningsdel kr</w:t>
      </w:r>
      <w:r w:rsidR="00CB004C">
        <w:t xml:space="preserve">ing </w:t>
      </w:r>
      <w:r w:rsidR="005D3D36">
        <w:t>teknik och olika övningar</w:t>
      </w:r>
    </w:p>
    <w:p w14:paraId="4318BBC3" w14:textId="1C9BCA75" w:rsidR="000E1895" w:rsidRPr="000E1895" w:rsidRDefault="000E1895" w:rsidP="000E1895">
      <w:r w:rsidRPr="000E1895">
        <w:t> </w:t>
      </w:r>
    </w:p>
    <w:p w14:paraId="371B7C4C" w14:textId="77777777" w:rsidR="005A6942" w:rsidRDefault="00BC22F3" w:rsidP="000E1895">
      <w:r>
        <w:t>Dagen kommer innehålla</w:t>
      </w:r>
      <w:r w:rsidR="000E1895" w:rsidRPr="000E1895">
        <w:t>:</w:t>
      </w:r>
    </w:p>
    <w:p w14:paraId="6556E62C" w14:textId="77777777" w:rsidR="005A6942" w:rsidRDefault="000E1895" w:rsidP="005A6942">
      <w:pPr>
        <w:pStyle w:val="Liststycke"/>
        <w:numPr>
          <w:ilvl w:val="0"/>
          <w:numId w:val="1"/>
        </w:numPr>
      </w:pPr>
      <w:r w:rsidRPr="000E1895">
        <w:t xml:space="preserve">Grenspecifik </w:t>
      </w:r>
      <w:r w:rsidR="00BC22F3">
        <w:t xml:space="preserve">träning </w:t>
      </w:r>
      <w:r w:rsidR="005A6942">
        <w:t>teknik</w:t>
      </w:r>
    </w:p>
    <w:p w14:paraId="2FC58578" w14:textId="68B801FF" w:rsidR="005A6942" w:rsidRDefault="00DD71D8" w:rsidP="005A6942">
      <w:pPr>
        <w:pStyle w:val="Liststycke"/>
        <w:numPr>
          <w:ilvl w:val="0"/>
          <w:numId w:val="1"/>
        </w:numPr>
      </w:pPr>
      <w:r>
        <w:t>G</w:t>
      </w:r>
      <w:r w:rsidR="005A6942">
        <w:t xml:space="preserve">renspecifik teori (analys) </w:t>
      </w:r>
    </w:p>
    <w:p w14:paraId="1DE17095" w14:textId="77777777" w:rsidR="005A6942" w:rsidRDefault="000E1895" w:rsidP="005A6942">
      <w:pPr>
        <w:pStyle w:val="Liststycke"/>
        <w:numPr>
          <w:ilvl w:val="0"/>
          <w:numId w:val="1"/>
        </w:numPr>
      </w:pPr>
      <w:r w:rsidRPr="000E1895">
        <w:t>Styrketräning teknik/teori</w:t>
      </w:r>
    </w:p>
    <w:p w14:paraId="58C7316B" w14:textId="56757531" w:rsidR="005A6942" w:rsidRDefault="0007396B" w:rsidP="005A6942">
      <w:pPr>
        <w:pStyle w:val="Liststycke"/>
        <w:numPr>
          <w:ilvl w:val="0"/>
          <w:numId w:val="1"/>
        </w:numPr>
      </w:pPr>
      <w:r>
        <w:t xml:space="preserve">Föreläsning </w:t>
      </w:r>
      <w:r w:rsidR="008E4B06">
        <w:t>(upplägg av teknikträning, vad</w:t>
      </w:r>
      <w:r w:rsidR="00F716D4">
        <w:t>,</w:t>
      </w:r>
      <w:r w:rsidR="008E4B06">
        <w:t xml:space="preserve"> hur, varför)</w:t>
      </w:r>
      <w:r w:rsidR="00D36758">
        <w:t xml:space="preserve"> </w:t>
      </w:r>
    </w:p>
    <w:p w14:paraId="0E1119BE" w14:textId="1A70FEFC" w:rsidR="000E1895" w:rsidRPr="000E1895" w:rsidRDefault="008E4B06" w:rsidP="005A6942">
      <w:pPr>
        <w:pStyle w:val="Liststycke"/>
        <w:numPr>
          <w:ilvl w:val="0"/>
          <w:numId w:val="1"/>
        </w:numPr>
      </w:pPr>
      <w:r>
        <w:t>Träning/frågestund med</w:t>
      </w:r>
      <w:r w:rsidR="000E1895" w:rsidRPr="000E1895">
        <w:t xml:space="preserve"> eleverna från RIG </w:t>
      </w:r>
    </w:p>
    <w:p w14:paraId="41154C37" w14:textId="77777777" w:rsidR="000E1895" w:rsidRPr="000E1895" w:rsidRDefault="000E1895" w:rsidP="000E1895"/>
    <w:p w14:paraId="0AE45019" w14:textId="58B6B1A4" w:rsidR="000E1895" w:rsidRDefault="000E1895" w:rsidP="000E1895">
      <w:r w:rsidRPr="000E1895">
        <w:t xml:space="preserve">Den praktiska delen </w:t>
      </w:r>
      <w:r w:rsidR="005A6942">
        <w:t>kommer hållas</w:t>
      </w:r>
      <w:r w:rsidRPr="000E1895">
        <w:t xml:space="preserve"> i </w:t>
      </w:r>
      <w:proofErr w:type="spellStart"/>
      <w:r w:rsidR="008E4B06">
        <w:t>i</w:t>
      </w:r>
      <w:proofErr w:type="spellEnd"/>
      <w:r w:rsidR="008E4B06">
        <w:t xml:space="preserve"> tipshallen alterna</w:t>
      </w:r>
      <w:r w:rsidR="0007396B">
        <w:t>tivt utomhus om värdet tillåter.</w:t>
      </w:r>
      <w:r w:rsidR="005A6942">
        <w:t xml:space="preserve"> </w:t>
      </w:r>
      <w:r w:rsidRPr="000E1895">
        <w:t>Styrk</w:t>
      </w:r>
      <w:r w:rsidR="005A6942">
        <w:t>eträning</w:t>
      </w:r>
      <w:r w:rsidRPr="000E1895">
        <w:t xml:space="preserve"> kör vi på HPC</w:t>
      </w:r>
      <w:r w:rsidR="000E6304">
        <w:t xml:space="preserve"> och f</w:t>
      </w:r>
      <w:r w:rsidR="0007396B">
        <w:t>öreläsning</w:t>
      </w:r>
      <w:r w:rsidR="000E6304">
        <w:t>en</w:t>
      </w:r>
      <w:r w:rsidR="0007396B">
        <w:t xml:space="preserve"> hålls i lokal på Arenastaden. </w:t>
      </w:r>
      <w:r w:rsidRPr="000E1895">
        <w:t>Eleverna på RIG kommer stötta ledarna</w:t>
      </w:r>
      <w:r w:rsidR="000E6304">
        <w:t xml:space="preserve"> och finnas tillgängliga om de finns frågor kring </w:t>
      </w:r>
      <w:proofErr w:type="spellStart"/>
      <w:proofErr w:type="gramStart"/>
      <w:r w:rsidR="000E6304">
        <w:t>RIGs</w:t>
      </w:r>
      <w:proofErr w:type="spellEnd"/>
      <w:proofErr w:type="gramEnd"/>
      <w:r w:rsidR="000E6304">
        <w:t xml:space="preserve"> verksamhet. </w:t>
      </w:r>
    </w:p>
    <w:p w14:paraId="06DD3561" w14:textId="3EC28B4F" w:rsidR="00274E76" w:rsidRPr="00274E76" w:rsidRDefault="00274E76" w:rsidP="00274E76">
      <w:r w:rsidRPr="00274E76">
        <w:t xml:space="preserve">Önskas logi finns möjlighet att deltagare själva bokar det till rabatterat pris på </w:t>
      </w:r>
      <w:proofErr w:type="spellStart"/>
      <w:r w:rsidRPr="00274E76">
        <w:t>Quality</w:t>
      </w:r>
      <w:proofErr w:type="spellEnd"/>
      <w:r w:rsidRPr="00274E76">
        <w:t xml:space="preserve"> </w:t>
      </w:r>
      <w:proofErr w:type="spellStart"/>
      <w:r w:rsidRPr="00274E76">
        <w:t>Hotel</w:t>
      </w:r>
      <w:proofErr w:type="spellEnd"/>
      <w:r w:rsidRPr="00274E76">
        <w:t xml:space="preserve"> Royal Corner. Boka med koden ”Växjö Inomhuskast”. Tillgång till logi kan inte garanteras utan det är först till kvarn som gäller.</w:t>
      </w:r>
    </w:p>
    <w:p w14:paraId="7047EF27" w14:textId="35442F51" w:rsidR="00274E76" w:rsidRPr="00274E76" w:rsidRDefault="00274E76" w:rsidP="00274E76">
      <w:pPr>
        <w:rPr>
          <w:u w:val="single"/>
        </w:rPr>
      </w:pPr>
      <w:r w:rsidRPr="00274E76">
        <w:rPr>
          <w:u w:val="single"/>
        </w:rPr>
        <w:t>Logipriser är</w:t>
      </w:r>
      <w:r>
        <w:rPr>
          <w:u w:val="single"/>
        </w:rPr>
        <w:br/>
      </w:r>
      <w:r w:rsidRPr="00274E76">
        <w:t>Enkel                780 kr</w:t>
      </w:r>
      <w:r>
        <w:rPr>
          <w:u w:val="single"/>
        </w:rPr>
        <w:br/>
      </w:r>
      <w:r w:rsidRPr="00274E76">
        <w:t>Dubbel             980 kr</w:t>
      </w:r>
      <w:r>
        <w:rPr>
          <w:u w:val="single"/>
        </w:rPr>
        <w:br/>
      </w:r>
      <w:r w:rsidRPr="00274E76">
        <w:t>Trippel             1160 kr</w:t>
      </w:r>
      <w:r>
        <w:rPr>
          <w:u w:val="single"/>
        </w:rPr>
        <w:br/>
      </w:r>
      <w:r w:rsidRPr="00274E76">
        <w:t>Fyrbädds         1340 kr</w:t>
      </w:r>
    </w:p>
    <w:p w14:paraId="50D1BA31" w14:textId="77777777" w:rsidR="00274E76" w:rsidRPr="00274E76" w:rsidRDefault="00274E76" w:rsidP="00274E76">
      <w:pPr>
        <w:rPr>
          <w:u w:val="single"/>
        </w:rPr>
      </w:pPr>
      <w:r w:rsidRPr="00274E76">
        <w:rPr>
          <w:u w:val="single"/>
        </w:rPr>
        <w:t>Hotellets kontaktuppgifter</w:t>
      </w:r>
    </w:p>
    <w:p w14:paraId="5AC5337C" w14:textId="533B0FC5" w:rsidR="00274E76" w:rsidRPr="00274E76" w:rsidRDefault="00274E76" w:rsidP="00274E76">
      <w:pPr>
        <w:rPr>
          <w:lang w:val="en-US"/>
        </w:rPr>
      </w:pPr>
      <w:r w:rsidRPr="00274E76">
        <w:rPr>
          <w:lang w:val="en-US"/>
        </w:rPr>
        <w:t>Quality Hotel Royal Corner</w:t>
      </w:r>
      <w:r>
        <w:rPr>
          <w:lang w:val="en-US"/>
        </w:rPr>
        <w:br/>
      </w:r>
      <w:proofErr w:type="spellStart"/>
      <w:r w:rsidRPr="00274E76">
        <w:rPr>
          <w:lang w:val="en-US"/>
        </w:rPr>
        <w:t>Liedbergsgatan</w:t>
      </w:r>
      <w:proofErr w:type="spellEnd"/>
      <w:r w:rsidRPr="00274E76">
        <w:rPr>
          <w:lang w:val="en-US"/>
        </w:rPr>
        <w:t xml:space="preserve"> 11</w:t>
      </w:r>
      <w:r>
        <w:rPr>
          <w:lang w:val="en-US"/>
        </w:rPr>
        <w:br/>
      </w:r>
      <w:r w:rsidRPr="00274E76">
        <w:rPr>
          <w:lang w:val="en-US"/>
        </w:rPr>
        <w:t>352 32 Växjö</w:t>
      </w:r>
      <w:r>
        <w:rPr>
          <w:lang w:val="en-US"/>
        </w:rPr>
        <w:br/>
      </w:r>
      <w:r w:rsidRPr="00274E76">
        <w:rPr>
          <w:lang w:val="en-US"/>
        </w:rPr>
        <w:t>Tel: 0470-701000</w:t>
      </w:r>
      <w:r>
        <w:rPr>
          <w:lang w:val="en-US"/>
        </w:rPr>
        <w:br/>
      </w:r>
      <w:r w:rsidRPr="00274E76">
        <w:rPr>
          <w:lang w:val="en-US"/>
        </w:rPr>
        <w:t xml:space="preserve">Mail: </w:t>
      </w:r>
      <w:hyperlink r:id="rId5" w:history="1">
        <w:r w:rsidRPr="00274E76">
          <w:rPr>
            <w:rStyle w:val="Hyperlnk"/>
            <w:lang w:val="en-US"/>
          </w:rPr>
          <w:t>q.royalcorner@strawberry.se</w:t>
        </w:r>
      </w:hyperlink>
    </w:p>
    <w:p w14:paraId="034EA868" w14:textId="77777777" w:rsidR="00274E76" w:rsidRPr="000E1895" w:rsidRDefault="00274E76" w:rsidP="000E1895">
      <w:pPr>
        <w:rPr>
          <w:lang w:val="en-US"/>
        </w:rPr>
      </w:pPr>
    </w:p>
    <w:p w14:paraId="37C3A8FB" w14:textId="77777777" w:rsidR="008B6230" w:rsidRPr="00274E76" w:rsidRDefault="008B6230">
      <w:pPr>
        <w:rPr>
          <w:lang w:val="en-US"/>
        </w:rPr>
      </w:pPr>
    </w:p>
    <w:sectPr w:rsidR="008B6230" w:rsidRPr="0027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7BA6"/>
    <w:multiLevelType w:val="hybridMultilevel"/>
    <w:tmpl w:val="AC78F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8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95"/>
    <w:rsid w:val="0007396B"/>
    <w:rsid w:val="000E1895"/>
    <w:rsid w:val="000E6304"/>
    <w:rsid w:val="00140D2D"/>
    <w:rsid w:val="001B0978"/>
    <w:rsid w:val="00225537"/>
    <w:rsid w:val="00274E76"/>
    <w:rsid w:val="00305839"/>
    <w:rsid w:val="003A1C97"/>
    <w:rsid w:val="0057797C"/>
    <w:rsid w:val="005A6942"/>
    <w:rsid w:val="005D3D36"/>
    <w:rsid w:val="006313E2"/>
    <w:rsid w:val="00634D3A"/>
    <w:rsid w:val="006C4FF4"/>
    <w:rsid w:val="008A5810"/>
    <w:rsid w:val="008B6230"/>
    <w:rsid w:val="008E4B06"/>
    <w:rsid w:val="0090466A"/>
    <w:rsid w:val="00953E55"/>
    <w:rsid w:val="00A30555"/>
    <w:rsid w:val="00A83F16"/>
    <w:rsid w:val="00BC22F3"/>
    <w:rsid w:val="00CB004C"/>
    <w:rsid w:val="00D36758"/>
    <w:rsid w:val="00D73EED"/>
    <w:rsid w:val="00DD71D8"/>
    <w:rsid w:val="00E35790"/>
    <w:rsid w:val="00EE453E"/>
    <w:rsid w:val="00F716D4"/>
    <w:rsid w:val="00F83469"/>
    <w:rsid w:val="00F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05B6"/>
  <w15:chartTrackingRefBased/>
  <w15:docId w15:val="{F6FD2A23-3374-4050-ADCC-41A60786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1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1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18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1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18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1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1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1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1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1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1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18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E189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189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E18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18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18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18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1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1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1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1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E18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18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E189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1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189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1895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74E7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74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.royalcorner@strawberry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8fea34-8530-4f75-8bde-438b773e3660}" enabled="0" method="" siteId="{958fea34-8530-4f75-8bde-438b773e36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2</Pages>
  <Words>306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Vikström Johanna</dc:creator>
  <cp:keywords/>
  <dc:description/>
  <cp:lastModifiedBy>Vikström Johanna</cp:lastModifiedBy>
  <cp:revision>15</cp:revision>
  <dcterms:created xsi:type="dcterms:W3CDTF">2025-08-20T09:45:00Z</dcterms:created>
  <dcterms:modified xsi:type="dcterms:W3CDTF">2025-08-29T07:51:00Z</dcterms:modified>
</cp:coreProperties>
</file>