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2349" w14:textId="78185928" w:rsidR="008B1D94" w:rsidRPr="00430939" w:rsidRDefault="00430939">
      <w:pPr>
        <w:rPr>
          <w:b/>
          <w:bCs/>
          <w:sz w:val="30"/>
          <w:szCs w:val="30"/>
        </w:rPr>
      </w:pPr>
      <w:r w:rsidRPr="00430939">
        <w:rPr>
          <w:b/>
          <w:bCs/>
          <w:sz w:val="30"/>
          <w:szCs w:val="30"/>
        </w:rPr>
        <w:t>Rekommendationer och förtydliganden till Svensk Friidrott gällande aktuella coronaåtgärder</w:t>
      </w:r>
    </w:p>
    <w:p w14:paraId="59214BA4" w14:textId="6D5FB302" w:rsidR="00430939" w:rsidRDefault="00430939"/>
    <w:p w14:paraId="388A5D04"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Den 1 december infördes nya åtgärder mot coronasmittan. För allmänna sammankomster och offentliga tillställningar inomhus med över 100 åskådare åläggs arrangören att införa vaccinationsbevis eller andra smittskyddsåtgärder.</w:t>
      </w:r>
    </w:p>
    <w:p w14:paraId="2F1F4582"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 xml:space="preserve">Här nedan beskrivs vad dessa nya åtgärder betyder för Svensk Friidrotts verksamhet. </w:t>
      </w:r>
    </w:p>
    <w:p w14:paraId="5DBA6B02"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 xml:space="preserve">Den här texten </w:t>
      </w:r>
      <w:r w:rsidRPr="00430939">
        <w:rPr>
          <w:rFonts w:ascii="Times New Roman" w:eastAsia="Times New Roman" w:hAnsi="Times New Roman" w:cs="Times New Roman"/>
          <w:b/>
          <w:bCs/>
          <w:color w:val="FF0000"/>
          <w:sz w:val="24"/>
          <w:szCs w:val="24"/>
          <w:lang w:eastAsia="sv-SE"/>
        </w:rPr>
        <w:t>uppdaterades den 9 december</w:t>
      </w:r>
      <w:r w:rsidRPr="00430939">
        <w:rPr>
          <w:rFonts w:ascii="Times New Roman" w:eastAsia="Times New Roman" w:hAnsi="Times New Roman" w:cs="Times New Roman"/>
          <w:b/>
          <w:bCs/>
          <w:sz w:val="24"/>
          <w:szCs w:val="24"/>
          <w:lang w:eastAsia="sv-SE"/>
        </w:rPr>
        <w:t xml:space="preserve">. Den 8 december infördes nämligen ytterligare smittskyddsåtgärder enligt vilka vuxna rekommenderas att hålla avstånd till andra människor i offentliga miljöer, särskilt inomhus. Idrottsrörelsen kan dock fortsatt hålla </w:t>
      </w:r>
      <w:proofErr w:type="gramStart"/>
      <w:r w:rsidRPr="00430939">
        <w:rPr>
          <w:rFonts w:ascii="Times New Roman" w:eastAsia="Times New Roman" w:hAnsi="Times New Roman" w:cs="Times New Roman"/>
          <w:b/>
          <w:bCs/>
          <w:sz w:val="24"/>
          <w:szCs w:val="24"/>
          <w:lang w:eastAsia="sv-SE"/>
        </w:rPr>
        <w:t>igång</w:t>
      </w:r>
      <w:proofErr w:type="gramEnd"/>
      <w:r w:rsidRPr="00430939">
        <w:rPr>
          <w:rFonts w:ascii="Times New Roman" w:eastAsia="Times New Roman" w:hAnsi="Times New Roman" w:cs="Times New Roman"/>
          <w:b/>
          <w:bCs/>
          <w:sz w:val="24"/>
          <w:szCs w:val="24"/>
          <w:lang w:eastAsia="sv-SE"/>
        </w:rPr>
        <w:t xml:space="preserve"> och det nedanstående gäller fortsatt. Läs mer om rekommendationerna som infördes den 8 december </w:t>
      </w:r>
      <w:hyperlink r:id="rId5" w:tgtFrame="_blank" w:history="1">
        <w:r w:rsidRPr="00430939">
          <w:rPr>
            <w:rFonts w:ascii="Times New Roman" w:eastAsia="Times New Roman" w:hAnsi="Times New Roman" w:cs="Times New Roman"/>
            <w:b/>
            <w:bCs/>
            <w:color w:val="0000FF"/>
            <w:sz w:val="24"/>
            <w:szCs w:val="24"/>
            <w:u w:val="single"/>
            <w:lang w:eastAsia="sv-SE"/>
          </w:rPr>
          <w:t>HÄR</w:t>
        </w:r>
      </w:hyperlink>
      <w:r w:rsidRPr="00430939">
        <w:rPr>
          <w:rFonts w:ascii="Times New Roman" w:eastAsia="Times New Roman" w:hAnsi="Times New Roman" w:cs="Times New Roman"/>
          <w:b/>
          <w:bCs/>
          <w:sz w:val="24"/>
          <w:szCs w:val="24"/>
          <w:lang w:eastAsia="sv-SE"/>
        </w:rPr>
        <w:t xml:space="preserve"> på RF:s hemsida eller </w:t>
      </w:r>
      <w:hyperlink r:id="rId6" w:tgtFrame="_blank" w:history="1">
        <w:r w:rsidRPr="00430939">
          <w:rPr>
            <w:rFonts w:ascii="Times New Roman" w:eastAsia="Times New Roman" w:hAnsi="Times New Roman" w:cs="Times New Roman"/>
            <w:b/>
            <w:bCs/>
            <w:color w:val="0000FF"/>
            <w:sz w:val="24"/>
            <w:szCs w:val="24"/>
            <w:u w:val="single"/>
            <w:lang w:eastAsia="sv-SE"/>
          </w:rPr>
          <w:t>HÄR</w:t>
        </w:r>
      </w:hyperlink>
      <w:r w:rsidRPr="00430939">
        <w:rPr>
          <w:rFonts w:ascii="Times New Roman" w:eastAsia="Times New Roman" w:hAnsi="Times New Roman" w:cs="Times New Roman"/>
          <w:b/>
          <w:bCs/>
          <w:sz w:val="24"/>
          <w:szCs w:val="24"/>
          <w:lang w:eastAsia="sv-SE"/>
        </w:rPr>
        <w:t xml:space="preserve"> på folkhälsomyndighetens hemsida. </w:t>
      </w:r>
    </w:p>
    <w:p w14:paraId="53A82350"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Fler åtgärder kan komma att införas och inblandade myndigheter kan komma med mer information som ändrar kunskapsläget. Sidan uppdateras så fort Svensk Friidrotts coronagrupp ser att det finns goda anledningar.</w:t>
      </w:r>
    </w:p>
    <w:p w14:paraId="745F8A01"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w:t>
      </w:r>
    </w:p>
    <w:p w14:paraId="103E2F51"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 xml:space="preserve">Nationellt gäller följande från den 1 december 2021: </w:t>
      </w:r>
    </w:p>
    <w:p w14:paraId="3CAA0015" w14:textId="77777777" w:rsidR="00430939" w:rsidRPr="00430939" w:rsidRDefault="00430939" w:rsidP="00430939">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Samtliga arrangörer av allmänna sammankomster och offentliga tillställningar inomhus ska vidta smittskyddsåtgärder.</w:t>
      </w:r>
    </w:p>
    <w:p w14:paraId="60D1EE4F" w14:textId="77777777" w:rsidR="00430939" w:rsidRPr="00430939" w:rsidRDefault="00430939" w:rsidP="00430939">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xml:space="preserve">För allmänna sammankomster och offentliga tillställningar inomhus med över 100 åskådare åläggs arrangören att införa vaccinationsbevis </w:t>
      </w:r>
      <w:r w:rsidRPr="00430939">
        <w:rPr>
          <w:rFonts w:ascii="Times New Roman" w:eastAsia="Times New Roman" w:hAnsi="Times New Roman" w:cs="Times New Roman"/>
          <w:i/>
          <w:iCs/>
          <w:sz w:val="24"/>
          <w:szCs w:val="24"/>
          <w:lang w:eastAsia="sv-SE"/>
        </w:rPr>
        <w:t>eller</w:t>
      </w:r>
      <w:r w:rsidRPr="00430939">
        <w:rPr>
          <w:rFonts w:ascii="Times New Roman" w:eastAsia="Times New Roman" w:hAnsi="Times New Roman" w:cs="Times New Roman"/>
          <w:sz w:val="24"/>
          <w:szCs w:val="24"/>
          <w:lang w:eastAsia="sv-SE"/>
        </w:rPr>
        <w:t xml:space="preserve"> andra smittskyddsåtgärder.</w:t>
      </w:r>
    </w:p>
    <w:p w14:paraId="70B02DE1"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A: För alla arrangörer av allmänna sammankomster eller offentliga tillställningar inomhus</w:t>
      </w:r>
    </w:p>
    <w:p w14:paraId="31DD0122"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Den som anordnar en allmän sammankomst eller en offentlig tillställning inomhus ska:</w:t>
      </w:r>
    </w:p>
    <w:p w14:paraId="06813A84" w14:textId="77777777" w:rsidR="00430939" w:rsidRPr="00430939" w:rsidRDefault="00430939" w:rsidP="00430939">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informera deltagare eller idrottsutövare om hur smittspridning kan undvikas.</w:t>
      </w:r>
    </w:p>
    <w:p w14:paraId="26AE802B" w14:textId="77777777" w:rsidR="00430939" w:rsidRPr="00430939" w:rsidRDefault="00430939" w:rsidP="00430939">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erbjuda deltagare eller idrottsutövare möjlighet att tvätta händerna med tvål och vatten eller erbjuda handdesinfektion.</w:t>
      </w:r>
    </w:p>
    <w:p w14:paraId="0F77BD87" w14:textId="77777777" w:rsidR="00430939" w:rsidRPr="00430939" w:rsidRDefault="00430939" w:rsidP="00430939">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skriftligen dokumentera de övriga smittskyddsåtgärder som verksamheten har vidtagit.</w:t>
      </w:r>
    </w:p>
    <w:p w14:paraId="7FAE9797" w14:textId="77777777" w:rsidR="00430939" w:rsidRPr="00430939" w:rsidRDefault="00430939" w:rsidP="00430939">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följa upp de vidtagna smittskyddsåtgärderna.</w:t>
      </w:r>
    </w:p>
    <w:p w14:paraId="67FA7ADB" w14:textId="77777777" w:rsidR="00430939" w:rsidRPr="00430939" w:rsidRDefault="00430939" w:rsidP="00430939">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säkerställa att personalen och/eller funktionärerna får adekvat information om hygienåtgärder för att förhindra smitta.</w:t>
      </w:r>
    </w:p>
    <w:p w14:paraId="0F481F45" w14:textId="77777777" w:rsidR="00430939" w:rsidRPr="00430939" w:rsidRDefault="00430939" w:rsidP="00430939">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hålla sig informerad om särskilda rekommendationer från Folkhälsomyndigheten och den regionala smittskyddsläkaren.</w:t>
      </w:r>
    </w:p>
    <w:p w14:paraId="5CE44945"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B: För allmänna sammankomster och offentliga tillställningar inomhus med över 100 deltagare</w:t>
      </w:r>
    </w:p>
    <w:p w14:paraId="3CDBC68A"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lastRenderedPageBreak/>
        <w:t>Ett av nedanstående alternativ ska följas.</w:t>
      </w:r>
    </w:p>
    <w:p w14:paraId="565C7A3E"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Alternativ 1: Användande av vaccinationsbevis</w:t>
      </w:r>
    </w:p>
    <w:p w14:paraId="34CA7BC2" w14:textId="77777777" w:rsidR="00430939" w:rsidRPr="00430939" w:rsidRDefault="00430939" w:rsidP="00430939">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Den som ska besöka en match eller tävling som åskådare hämtar sitt vaccinationsbevis på </w:t>
      </w:r>
      <w:hyperlink r:id="rId7" w:tgtFrame="_blank" w:tooltip="Sida Covidbevis.se" w:history="1">
        <w:r w:rsidRPr="00430939">
          <w:rPr>
            <w:rFonts w:ascii="Times New Roman" w:eastAsia="Times New Roman" w:hAnsi="Times New Roman" w:cs="Times New Roman"/>
            <w:color w:val="0000FF"/>
            <w:sz w:val="24"/>
            <w:szCs w:val="24"/>
            <w:u w:val="single"/>
            <w:lang w:eastAsia="sv-SE"/>
          </w:rPr>
          <w:t>E-hälsomyndighetens webbsida covidbevis.se</w:t>
        </w:r>
      </w:hyperlink>
      <w:r w:rsidRPr="00430939">
        <w:rPr>
          <w:rFonts w:ascii="Times New Roman" w:eastAsia="Times New Roman" w:hAnsi="Times New Roman" w:cs="Times New Roman"/>
          <w:sz w:val="24"/>
          <w:szCs w:val="24"/>
          <w:lang w:eastAsia="sv-SE"/>
        </w:rPr>
        <w:t>, via inloggning med e-legitimation. På samma sida finns även frågor och svar om vaccinationsbevis.</w:t>
      </w:r>
    </w:p>
    <w:p w14:paraId="56FA9625" w14:textId="77777777" w:rsidR="00430939" w:rsidRPr="00430939" w:rsidRDefault="00430939" w:rsidP="00430939">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Anordnaren av tävlingen ska kontrollera att åskådare över 18 år är vaccinerade med två doser vaccin och att det har gått minst 14 dagar sedan den andra dosen. Åskådaren ska visa vaccinationsbevis och legitimation. </w:t>
      </w:r>
      <w:r w:rsidRPr="00430939">
        <w:rPr>
          <w:rFonts w:ascii="Times New Roman" w:eastAsia="Times New Roman" w:hAnsi="Times New Roman" w:cs="Times New Roman"/>
          <w:i/>
          <w:iCs/>
          <w:sz w:val="24"/>
          <w:szCs w:val="24"/>
          <w:lang w:eastAsia="sv-SE"/>
        </w:rPr>
        <w:t>Kravet gäller inte för personer som av medicinska skäl inte bör vaccinera sig och kan verifiera detta med giltigt läkarintyg</w:t>
      </w:r>
      <w:r w:rsidRPr="00430939">
        <w:rPr>
          <w:rFonts w:ascii="Times New Roman" w:eastAsia="Times New Roman" w:hAnsi="Times New Roman" w:cs="Times New Roman"/>
          <w:sz w:val="24"/>
          <w:szCs w:val="24"/>
          <w:lang w:eastAsia="sv-SE"/>
        </w:rPr>
        <w:t>.</w:t>
      </w:r>
    </w:p>
    <w:p w14:paraId="665EED05" w14:textId="77777777" w:rsidR="00430939" w:rsidRPr="00430939" w:rsidRDefault="00430939" w:rsidP="00430939">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xml:space="preserve">Myndigheten för digital förvaltning, DIGG, har tagit fram en </w:t>
      </w:r>
      <w:proofErr w:type="spellStart"/>
      <w:r w:rsidRPr="00430939">
        <w:rPr>
          <w:rFonts w:ascii="Times New Roman" w:eastAsia="Times New Roman" w:hAnsi="Times New Roman" w:cs="Times New Roman"/>
          <w:sz w:val="24"/>
          <w:szCs w:val="24"/>
          <w:lang w:eastAsia="sv-SE"/>
        </w:rPr>
        <w:t>app</w:t>
      </w:r>
      <w:proofErr w:type="spellEnd"/>
      <w:r w:rsidRPr="00430939">
        <w:rPr>
          <w:rFonts w:ascii="Times New Roman" w:eastAsia="Times New Roman" w:hAnsi="Times New Roman" w:cs="Times New Roman"/>
          <w:sz w:val="24"/>
          <w:szCs w:val="24"/>
          <w:lang w:eastAsia="sv-SE"/>
        </w:rPr>
        <w:t xml:space="preserve"> som anordnare kan använda för att skanna av vaccinationsbevis. </w:t>
      </w:r>
      <w:proofErr w:type="spellStart"/>
      <w:r w:rsidRPr="00430939">
        <w:rPr>
          <w:rFonts w:ascii="Times New Roman" w:eastAsia="Times New Roman" w:hAnsi="Times New Roman" w:cs="Times New Roman"/>
          <w:sz w:val="24"/>
          <w:szCs w:val="24"/>
          <w:lang w:eastAsia="sv-SE"/>
        </w:rPr>
        <w:t>Appen</w:t>
      </w:r>
      <w:proofErr w:type="spellEnd"/>
      <w:r w:rsidRPr="00430939">
        <w:rPr>
          <w:rFonts w:ascii="Times New Roman" w:eastAsia="Times New Roman" w:hAnsi="Times New Roman" w:cs="Times New Roman"/>
          <w:sz w:val="24"/>
          <w:szCs w:val="24"/>
          <w:lang w:eastAsia="sv-SE"/>
        </w:rPr>
        <w:t xml:space="preserve"> finns tillgänglig för </w:t>
      </w:r>
      <w:proofErr w:type="spellStart"/>
      <w:r w:rsidRPr="00430939">
        <w:rPr>
          <w:rFonts w:ascii="Times New Roman" w:eastAsia="Times New Roman" w:hAnsi="Times New Roman" w:cs="Times New Roman"/>
          <w:sz w:val="24"/>
          <w:szCs w:val="24"/>
          <w:lang w:eastAsia="sv-SE"/>
        </w:rPr>
        <w:t>android</w:t>
      </w:r>
      <w:proofErr w:type="spellEnd"/>
      <w:r w:rsidRPr="00430939">
        <w:rPr>
          <w:rFonts w:ascii="Times New Roman" w:eastAsia="Times New Roman" w:hAnsi="Times New Roman" w:cs="Times New Roman"/>
          <w:sz w:val="24"/>
          <w:szCs w:val="24"/>
          <w:lang w:eastAsia="sv-SE"/>
        </w:rPr>
        <w:t xml:space="preserve">-telefon och iPhone. På </w:t>
      </w:r>
      <w:proofErr w:type="spellStart"/>
      <w:r w:rsidRPr="00430939">
        <w:rPr>
          <w:rFonts w:ascii="Times New Roman" w:eastAsia="Times New Roman" w:hAnsi="Times New Roman" w:cs="Times New Roman"/>
          <w:sz w:val="24"/>
          <w:szCs w:val="24"/>
          <w:lang w:eastAsia="sv-SE"/>
        </w:rPr>
        <w:t>DIGG:s</w:t>
      </w:r>
      <w:proofErr w:type="spellEnd"/>
      <w:r w:rsidRPr="00430939">
        <w:rPr>
          <w:rFonts w:ascii="Times New Roman" w:eastAsia="Times New Roman" w:hAnsi="Times New Roman" w:cs="Times New Roman"/>
          <w:sz w:val="24"/>
          <w:szCs w:val="24"/>
          <w:lang w:eastAsia="sv-SE"/>
        </w:rPr>
        <w:t xml:space="preserve"> webbplats finns </w:t>
      </w:r>
      <w:hyperlink r:id="rId8" w:tgtFrame="_blank" w:tooltip="Sida DIGG" w:history="1">
        <w:r w:rsidRPr="00430939">
          <w:rPr>
            <w:rFonts w:ascii="Times New Roman" w:eastAsia="Times New Roman" w:hAnsi="Times New Roman" w:cs="Times New Roman"/>
            <w:color w:val="0000FF"/>
            <w:sz w:val="24"/>
            <w:szCs w:val="24"/>
            <w:u w:val="single"/>
            <w:lang w:eastAsia="sv-SE"/>
          </w:rPr>
          <w:t>uppdaterad information om digital verifiering</w:t>
        </w:r>
      </w:hyperlink>
      <w:r w:rsidRPr="00430939">
        <w:rPr>
          <w:rFonts w:ascii="Times New Roman" w:eastAsia="Times New Roman" w:hAnsi="Times New Roman" w:cs="Times New Roman"/>
          <w:sz w:val="24"/>
          <w:szCs w:val="24"/>
          <w:lang w:eastAsia="sv-SE"/>
        </w:rPr>
        <w:t>.</w:t>
      </w:r>
    </w:p>
    <w:p w14:paraId="62B7C204" w14:textId="77777777" w:rsidR="00430939" w:rsidRPr="00430939" w:rsidRDefault="00430939" w:rsidP="00430939">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w:t>
      </w:r>
    </w:p>
    <w:p w14:paraId="3E9AEE31" w14:textId="77777777" w:rsidR="00430939" w:rsidRPr="00430939" w:rsidRDefault="00430939" w:rsidP="00430939">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Arrangören ska upprätta rutiner för hur vaccinationsbevisen kontrolleras och dokumentera hur arbetet genomförs.</w:t>
      </w:r>
    </w:p>
    <w:p w14:paraId="58B0A65D" w14:textId="77777777" w:rsidR="00430939" w:rsidRPr="00430939" w:rsidRDefault="00430939" w:rsidP="00430939">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RF har sammanställt </w:t>
      </w:r>
      <w:hyperlink r:id="rId9" w:tooltip="Sida RF FAQ-fråga Vaccinationsbevis" w:history="1">
        <w:r w:rsidRPr="00430939">
          <w:rPr>
            <w:rFonts w:ascii="Times New Roman" w:eastAsia="Times New Roman" w:hAnsi="Times New Roman" w:cs="Times New Roman"/>
            <w:color w:val="0000FF"/>
            <w:sz w:val="24"/>
            <w:szCs w:val="24"/>
            <w:u w:val="single"/>
            <w:lang w:eastAsia="sv-SE"/>
          </w:rPr>
          <w:t>aktuell info om vaccinationsbevis här</w:t>
        </w:r>
      </w:hyperlink>
    </w:p>
    <w:p w14:paraId="0BEB3274"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Alternativ 2: Inför andra smittskyddsåtgärder</w:t>
      </w:r>
    </w:p>
    <w:p w14:paraId="58FB387F"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xml:space="preserve">Den som anordnar en allmän sammankomst eller en offentlig tillställning inomhus med fler än 100 deltagare </w:t>
      </w:r>
      <w:r w:rsidRPr="00430939">
        <w:rPr>
          <w:rFonts w:ascii="Times New Roman" w:eastAsia="Times New Roman" w:hAnsi="Times New Roman" w:cs="Times New Roman"/>
          <w:i/>
          <w:iCs/>
          <w:sz w:val="24"/>
          <w:szCs w:val="24"/>
          <w:lang w:eastAsia="sv-SE"/>
        </w:rPr>
        <w:t>utan att använda vaccinationsbevis</w:t>
      </w:r>
      <w:r w:rsidRPr="00430939">
        <w:rPr>
          <w:rFonts w:ascii="Times New Roman" w:eastAsia="Times New Roman" w:hAnsi="Times New Roman" w:cs="Times New Roman"/>
          <w:sz w:val="24"/>
          <w:szCs w:val="24"/>
          <w:lang w:eastAsia="sv-SE"/>
        </w:rPr>
        <w:t xml:space="preserve"> ska se till att:</w:t>
      </w:r>
    </w:p>
    <w:p w14:paraId="38B34E5B" w14:textId="77777777" w:rsidR="00430939" w:rsidRPr="00430939" w:rsidRDefault="00430939" w:rsidP="00430939">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varje åskådare har en anvisad sittplats. Stående publik tillåts inte.</w:t>
      </w:r>
    </w:p>
    <w:p w14:paraId="51D1DA51" w14:textId="77777777" w:rsidR="00430939" w:rsidRPr="00430939" w:rsidRDefault="00430939" w:rsidP="00430939">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sällskap, när de sitter på sin plats, har ett avstånd om minst 1 meter i sidled samt framåt och bakåt till andra sällskap.</w:t>
      </w:r>
    </w:p>
    <w:p w14:paraId="7AB1266C" w14:textId="77777777" w:rsidR="00430939" w:rsidRPr="00430939" w:rsidRDefault="00430939" w:rsidP="00430939">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inget sittande sällskap omfattar fler än 8 personer. Det vill säga att sällskap som egentligen består av fler än 8 personer delas upp så att det blir högst 8 sittande personer i varje.</w:t>
      </w:r>
    </w:p>
    <w:p w14:paraId="791BE4A2"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Konsekvensen av ovanstående är att det inte alltid är möjligt att fylla samtliga platser som en lokal rymmer i normala fall. Antalet deltagare inomhus får dock alltid uppgå till 100, eftersom det är över denna nivå som regleringen aktualiseras.</w:t>
      </w:r>
    </w:p>
    <w:p w14:paraId="3E1F0E2B"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w:t>
      </w:r>
    </w:p>
    <w:p w14:paraId="486F5014"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 xml:space="preserve">Vad räknas som allmän sammankomst eller offentlig tillställning, i friidrottssammanhang? </w:t>
      </w:r>
    </w:p>
    <w:p w14:paraId="715FDB8A" w14:textId="77777777" w:rsidR="00430939" w:rsidRPr="00430939" w:rsidRDefault="00430939" w:rsidP="00430939">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Publiken som besöker en tävling.</w:t>
      </w:r>
    </w:p>
    <w:p w14:paraId="057639E4" w14:textId="77777777" w:rsidR="00430939" w:rsidRPr="00430939" w:rsidRDefault="00430939" w:rsidP="00430939">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Deltagarna i ett motionslopp.</w:t>
      </w:r>
    </w:p>
    <w:p w14:paraId="2397A3F1"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w:t>
      </w:r>
    </w:p>
    <w:p w14:paraId="0B790C4D"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 xml:space="preserve">Vad räknas </w:t>
      </w:r>
      <w:r w:rsidRPr="00430939">
        <w:rPr>
          <w:rFonts w:ascii="Times New Roman" w:eastAsia="Times New Roman" w:hAnsi="Times New Roman" w:cs="Times New Roman"/>
          <w:b/>
          <w:bCs/>
          <w:i/>
          <w:iCs/>
          <w:sz w:val="24"/>
          <w:szCs w:val="24"/>
          <w:lang w:eastAsia="sv-SE"/>
        </w:rPr>
        <w:t>inte</w:t>
      </w:r>
      <w:r w:rsidRPr="00430939">
        <w:rPr>
          <w:rFonts w:ascii="Times New Roman" w:eastAsia="Times New Roman" w:hAnsi="Times New Roman" w:cs="Times New Roman"/>
          <w:b/>
          <w:bCs/>
          <w:sz w:val="24"/>
          <w:szCs w:val="24"/>
          <w:lang w:eastAsia="sv-SE"/>
        </w:rPr>
        <w:t xml:space="preserve"> som allmän sammankomst eller offentlig tillställning, i friidrottssammanhang? </w:t>
      </w:r>
    </w:p>
    <w:p w14:paraId="3DD99ED8" w14:textId="77777777" w:rsidR="00430939" w:rsidRPr="00430939" w:rsidRDefault="00430939" w:rsidP="00430939">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lastRenderedPageBreak/>
        <w:t xml:space="preserve">Verksamheten på själva tävlingsområdet under en arenatävling – </w:t>
      </w:r>
      <w:proofErr w:type="gramStart"/>
      <w:r w:rsidRPr="00430939">
        <w:rPr>
          <w:rFonts w:ascii="Times New Roman" w:eastAsia="Times New Roman" w:hAnsi="Times New Roman" w:cs="Times New Roman"/>
          <w:sz w:val="24"/>
          <w:szCs w:val="24"/>
          <w:lang w:eastAsia="sv-SE"/>
        </w:rPr>
        <w:t>t.ex.</w:t>
      </w:r>
      <w:proofErr w:type="gramEnd"/>
      <w:r w:rsidRPr="00430939">
        <w:rPr>
          <w:rFonts w:ascii="Times New Roman" w:eastAsia="Times New Roman" w:hAnsi="Times New Roman" w:cs="Times New Roman"/>
          <w:sz w:val="24"/>
          <w:szCs w:val="24"/>
          <w:lang w:eastAsia="sv-SE"/>
        </w:rPr>
        <w:t xml:space="preserve"> tävlande aktiva och funktionärer.</w:t>
      </w:r>
    </w:p>
    <w:p w14:paraId="60AF9923" w14:textId="77777777" w:rsidR="00430939" w:rsidRPr="00430939" w:rsidRDefault="00430939" w:rsidP="00430939">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Funktionärer och övrig personal som arbetar med en tävlings genomförande.</w:t>
      </w:r>
    </w:p>
    <w:p w14:paraId="4B92B74B" w14:textId="77777777" w:rsidR="00430939" w:rsidRPr="00430939" w:rsidRDefault="00430939" w:rsidP="00430939">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Träningsverksamhet.</w:t>
      </w:r>
    </w:p>
    <w:p w14:paraId="568EA172" w14:textId="77777777" w:rsidR="00430939" w:rsidRPr="00430939" w:rsidRDefault="00430939" w:rsidP="00430939">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Utbildningsverksamhet med särskilt inbjudna personer.</w:t>
      </w:r>
    </w:p>
    <w:p w14:paraId="38D46D27" w14:textId="77777777" w:rsidR="00430939" w:rsidRPr="00430939" w:rsidRDefault="00430939" w:rsidP="00430939">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Möten med särskilt inbjudna personer.</w:t>
      </w:r>
    </w:p>
    <w:p w14:paraId="486C49BC"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xml:space="preserve">För tydlighets skull: Reglerna som gäller från den 1 december omfattar alltså bara allmänna sammankomster och offentliga tillställningar </w:t>
      </w:r>
      <w:r w:rsidRPr="00430939">
        <w:rPr>
          <w:rFonts w:ascii="Times New Roman" w:eastAsia="Times New Roman" w:hAnsi="Times New Roman" w:cs="Times New Roman"/>
          <w:i/>
          <w:iCs/>
          <w:sz w:val="24"/>
          <w:szCs w:val="24"/>
          <w:lang w:eastAsia="sv-SE"/>
        </w:rPr>
        <w:t>inomhus</w:t>
      </w:r>
      <w:r w:rsidRPr="00430939">
        <w:rPr>
          <w:rFonts w:ascii="Times New Roman" w:eastAsia="Times New Roman" w:hAnsi="Times New Roman" w:cs="Times New Roman"/>
          <w:sz w:val="24"/>
          <w:szCs w:val="24"/>
          <w:lang w:eastAsia="sv-SE"/>
        </w:rPr>
        <w:t>. All utomhusverksamhet kan pågå som vanligt och det beror naturligtvis på att risken för smittspridning är betydligt lägre utomhus.</w:t>
      </w:r>
    </w:p>
    <w:p w14:paraId="7D557F98"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w:t>
      </w:r>
    </w:p>
    <w:p w14:paraId="540CE34D"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Vem räknas till publiken?</w:t>
      </w:r>
    </w:p>
    <w:p w14:paraId="0D78EF32" w14:textId="77777777" w:rsidR="00430939" w:rsidRPr="00430939" w:rsidRDefault="00430939" w:rsidP="00430939">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Alla som är på en tävling för att titta och som inte har en aktiv roll i själva tävlingen.</w:t>
      </w:r>
    </w:p>
    <w:p w14:paraId="737D0C0E" w14:textId="77777777" w:rsidR="00430939" w:rsidRPr="00430939" w:rsidRDefault="00430939" w:rsidP="00430939">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Även aktiva som inte tävlar eller värmer räknas som publik. De omfattas då på samma sätt som övrig publik av de riktlinjer som finns.</w:t>
      </w:r>
    </w:p>
    <w:p w14:paraId="1F446C73" w14:textId="77777777" w:rsidR="00430939" w:rsidRPr="00430939" w:rsidRDefault="00430939" w:rsidP="00430939">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Tränare som sitter bland övrig publik räknas som publik.</w:t>
      </w:r>
    </w:p>
    <w:p w14:paraId="1F0138E4"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w:t>
      </w:r>
    </w:p>
    <w:p w14:paraId="0CF056C0"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Planering och information viktigt för alla arrangörer</w:t>
      </w:r>
    </w:p>
    <w:p w14:paraId="7B3CC802" w14:textId="77777777" w:rsidR="00430939" w:rsidRPr="00430939" w:rsidRDefault="00430939" w:rsidP="00430939">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Alla arrangörer måste göra en planering för att beräkna vilket publikantal som väntas till exempelvis en tävling. Om det finns en möjlighet att publiken/åskådarna kommer att vara över 100 personer måste arrangören ta ställning till de två valen (vaccinationsbeviskontroll eller striktare smittskyddsåtgärder) och skapa en plan för åtgärderna.</w:t>
      </w:r>
    </w:p>
    <w:p w14:paraId="65D1E0C5" w14:textId="77777777" w:rsidR="00430939" w:rsidRPr="00430939" w:rsidRDefault="00430939" w:rsidP="00430939">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Oavsett vägval måste arrangören i sin planering ta höjd för de extra moment som smittskyddsåtgärderna innebär. Vilka uppgifter tillkommer kopplade till smittskyddsåtgärderna, hur många extra funktionärer behövs och vilka instruktioner behöver dessa funktionärer få?</w:t>
      </w:r>
    </w:p>
    <w:p w14:paraId="3FA8E312" w14:textId="77777777" w:rsidR="00430939" w:rsidRPr="00430939" w:rsidRDefault="00430939" w:rsidP="00430939">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Arrangörer av tävlingar uppmanas också att skapa tydlighet för besökare i god tid före tävlingen. Kommunicera i god tid vad som gäller för besökare på just ert arrangemang. På detta sätt kan mycket onödig besvikelse undvikas.</w:t>
      </w:r>
    </w:p>
    <w:p w14:paraId="4D1C0CE5"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 </w:t>
      </w:r>
    </w:p>
    <w:p w14:paraId="4827817C"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t>Tänk på syftet med reglerna</w:t>
      </w:r>
    </w:p>
    <w:p w14:paraId="2E9F5926"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Avslutningsvis några ord där vi vill påminna om själva syftet med reglerna och rikta en uppmaning till alla i Friidrottssverige att fortsätta ta ansvar för att minska smittspridningen.</w:t>
      </w:r>
    </w:p>
    <w:p w14:paraId="322BDE3F"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sz w:val="24"/>
          <w:szCs w:val="24"/>
          <w:lang w:eastAsia="sv-SE"/>
        </w:rPr>
        <w:t>Inget regelverk är heltäckande och det kommer alltid att finnas frågor som saknar givna svar. I stunder där frågetecken uppstår uppmanar vi alla arrangörer att använda det sunda förnuftet och göra kloka bedömningar så att god hygien kan upprätthållas och onödig trängsel kan undvikas.</w:t>
      </w:r>
    </w:p>
    <w:p w14:paraId="57F9EFC0" w14:textId="77777777" w:rsidR="00430939" w:rsidRPr="00430939" w:rsidRDefault="00430939" w:rsidP="00430939">
      <w:pPr>
        <w:spacing w:before="100" w:beforeAutospacing="1" w:after="100" w:afterAutospacing="1" w:line="240" w:lineRule="auto"/>
        <w:rPr>
          <w:rFonts w:ascii="Times New Roman" w:eastAsia="Times New Roman" w:hAnsi="Times New Roman" w:cs="Times New Roman"/>
          <w:sz w:val="24"/>
          <w:szCs w:val="24"/>
          <w:lang w:eastAsia="sv-SE"/>
        </w:rPr>
      </w:pPr>
      <w:r w:rsidRPr="00430939">
        <w:rPr>
          <w:rFonts w:ascii="Times New Roman" w:eastAsia="Times New Roman" w:hAnsi="Times New Roman" w:cs="Times New Roman"/>
          <w:b/>
          <w:bCs/>
          <w:sz w:val="24"/>
          <w:szCs w:val="24"/>
          <w:lang w:eastAsia="sv-SE"/>
        </w:rPr>
        <w:lastRenderedPageBreak/>
        <w:t>Mer läsning</w:t>
      </w:r>
      <w:r w:rsidRPr="00430939">
        <w:rPr>
          <w:rFonts w:ascii="Times New Roman" w:eastAsia="Times New Roman" w:hAnsi="Times New Roman" w:cs="Times New Roman"/>
          <w:sz w:val="24"/>
          <w:szCs w:val="24"/>
          <w:lang w:eastAsia="sv-SE"/>
        </w:rPr>
        <w:br/>
        <w:t xml:space="preserve">Folkhälsomyndighetens hemsida - klicka </w:t>
      </w:r>
      <w:hyperlink r:id="rId10" w:tgtFrame="_blank" w:history="1">
        <w:r w:rsidRPr="00430939">
          <w:rPr>
            <w:rFonts w:ascii="Times New Roman" w:eastAsia="Times New Roman" w:hAnsi="Times New Roman" w:cs="Times New Roman"/>
            <w:color w:val="0000FF"/>
            <w:sz w:val="24"/>
            <w:szCs w:val="24"/>
            <w:u w:val="single"/>
            <w:lang w:eastAsia="sv-SE"/>
          </w:rPr>
          <w:t>HÄR</w:t>
        </w:r>
      </w:hyperlink>
      <w:r w:rsidRPr="00430939">
        <w:rPr>
          <w:rFonts w:ascii="Times New Roman" w:eastAsia="Times New Roman" w:hAnsi="Times New Roman" w:cs="Times New Roman"/>
          <w:sz w:val="24"/>
          <w:szCs w:val="24"/>
          <w:lang w:eastAsia="sv-SE"/>
        </w:rPr>
        <w:br/>
        <w:t xml:space="preserve">Riksidrottsförbundets coronainformation - klicka </w:t>
      </w:r>
      <w:hyperlink r:id="rId11" w:tgtFrame="_blank" w:history="1">
        <w:r w:rsidRPr="00430939">
          <w:rPr>
            <w:rFonts w:ascii="Times New Roman" w:eastAsia="Times New Roman" w:hAnsi="Times New Roman" w:cs="Times New Roman"/>
            <w:color w:val="0000FF"/>
            <w:sz w:val="24"/>
            <w:szCs w:val="24"/>
            <w:u w:val="single"/>
            <w:lang w:eastAsia="sv-SE"/>
          </w:rPr>
          <w:t>HÄR</w:t>
        </w:r>
      </w:hyperlink>
      <w:r w:rsidRPr="00430939">
        <w:rPr>
          <w:rFonts w:ascii="Times New Roman" w:eastAsia="Times New Roman" w:hAnsi="Times New Roman" w:cs="Times New Roman"/>
          <w:sz w:val="24"/>
          <w:szCs w:val="24"/>
          <w:lang w:eastAsia="sv-SE"/>
        </w:rPr>
        <w:br/>
        <w:t xml:space="preserve">RF:s artikel "Det här gäller för tävlingar inomhus från 1 december" - klicka </w:t>
      </w:r>
      <w:hyperlink r:id="rId12" w:tgtFrame="_blank" w:history="1">
        <w:r w:rsidRPr="00430939">
          <w:rPr>
            <w:rFonts w:ascii="Times New Roman" w:eastAsia="Times New Roman" w:hAnsi="Times New Roman" w:cs="Times New Roman"/>
            <w:color w:val="0000FF"/>
            <w:sz w:val="24"/>
            <w:szCs w:val="24"/>
            <w:u w:val="single"/>
            <w:lang w:eastAsia="sv-SE"/>
          </w:rPr>
          <w:t>HÄR</w:t>
        </w:r>
      </w:hyperlink>
    </w:p>
    <w:p w14:paraId="0B634B2A" w14:textId="77777777" w:rsidR="00430939" w:rsidRDefault="00430939"/>
    <w:sectPr w:rsidR="00430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BE2"/>
    <w:multiLevelType w:val="multilevel"/>
    <w:tmpl w:val="76C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42DA4"/>
    <w:multiLevelType w:val="multilevel"/>
    <w:tmpl w:val="411E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94DE2"/>
    <w:multiLevelType w:val="multilevel"/>
    <w:tmpl w:val="543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236CF"/>
    <w:multiLevelType w:val="multilevel"/>
    <w:tmpl w:val="AE7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67892"/>
    <w:multiLevelType w:val="multilevel"/>
    <w:tmpl w:val="9176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D2B9A"/>
    <w:multiLevelType w:val="multilevel"/>
    <w:tmpl w:val="C74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5270C"/>
    <w:multiLevelType w:val="multilevel"/>
    <w:tmpl w:val="4D96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F30AD1"/>
    <w:multiLevelType w:val="multilevel"/>
    <w:tmpl w:val="6CE8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95ABC"/>
    <w:multiLevelType w:val="multilevel"/>
    <w:tmpl w:val="5216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922430">
    <w:abstractNumId w:val="6"/>
  </w:num>
  <w:num w:numId="2" w16cid:durableId="1217204561">
    <w:abstractNumId w:val="3"/>
  </w:num>
  <w:num w:numId="3" w16cid:durableId="130178918">
    <w:abstractNumId w:val="8"/>
  </w:num>
  <w:num w:numId="4" w16cid:durableId="166600522">
    <w:abstractNumId w:val="2"/>
  </w:num>
  <w:num w:numId="5" w16cid:durableId="90904699">
    <w:abstractNumId w:val="1"/>
  </w:num>
  <w:num w:numId="6" w16cid:durableId="1786731417">
    <w:abstractNumId w:val="0"/>
  </w:num>
  <w:num w:numId="7" w16cid:durableId="978071281">
    <w:abstractNumId w:val="5"/>
  </w:num>
  <w:num w:numId="8" w16cid:durableId="363215777">
    <w:abstractNumId w:val="7"/>
  </w:num>
  <w:num w:numId="9" w16cid:durableId="1457986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39"/>
    <w:rsid w:val="00430939"/>
    <w:rsid w:val="008B1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DF9D"/>
  <w15:chartTrackingRefBased/>
  <w15:docId w15:val="{721CFE5B-D1D5-4469-9657-4C768E4C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309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30939"/>
    <w:rPr>
      <w:b/>
      <w:bCs/>
    </w:rPr>
  </w:style>
  <w:style w:type="character" w:styleId="Hyperlnk">
    <w:name w:val="Hyperlink"/>
    <w:basedOn w:val="Standardstycketeckensnitt"/>
    <w:uiPriority w:val="99"/>
    <w:semiHidden/>
    <w:unhideWhenUsed/>
    <w:rsid w:val="00430939"/>
    <w:rPr>
      <w:color w:val="0000FF"/>
      <w:u w:val="single"/>
    </w:rPr>
  </w:style>
  <w:style w:type="character" w:styleId="Betoning">
    <w:name w:val="Emphasis"/>
    <w:basedOn w:val="Standardstycketeckensnitt"/>
    <w:uiPriority w:val="20"/>
    <w:qFormat/>
    <w:rsid w:val="00430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g.se/utveckling-av-digital-forvaltning/verifieringslosning-for-vaccinationsbevis/arrangor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bevis.se/vaccinationsbevis-web/" TargetMode="External"/><Relationship Id="rId12" Type="http://schemas.openxmlformats.org/officeDocument/2006/relationships/hyperlink" Target="https://www.rf.se/Nyheter/Allanyheter/dethargallerfortavlingarinomhusfran1dec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lkhalsomyndigheten.se/nyheter-och-press/nyhetsarkiv/2021/december/nya-atgarder-for-att-begransa-spridning-av-covid-19/" TargetMode="External"/><Relationship Id="rId11" Type="http://schemas.openxmlformats.org/officeDocument/2006/relationships/hyperlink" Target="https://www.rf.se/coronavirusetochidrottsrorelsen" TargetMode="External"/><Relationship Id="rId5" Type="http://schemas.openxmlformats.org/officeDocument/2006/relationships/hyperlink" Target="https://www.rf.se/Nyheter/Allanyheter/nyaatgardermotsmittspridningfran8december" TargetMode="External"/><Relationship Id="rId10" Type="http://schemas.openxmlformats.org/officeDocument/2006/relationships/hyperlink" Target="https://www.folkhalsomyndigheten.se/" TargetMode="External"/><Relationship Id="rId4" Type="http://schemas.openxmlformats.org/officeDocument/2006/relationships/webSettings" Target="webSettings.xml"/><Relationship Id="rId9" Type="http://schemas.openxmlformats.org/officeDocument/2006/relationships/hyperlink" Target="https://www.rf.se/coronavirusetochidrottsrorelsen/vanligafragoromcoronavirusochidrott/vadgallerforvaccinationsbevisvidoffentligatillstallninga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6567</Characters>
  <Application>Microsoft Office Word</Application>
  <DocSecurity>0</DocSecurity>
  <Lines>54</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Karlsson</dc:creator>
  <cp:keywords/>
  <dc:description/>
  <cp:lastModifiedBy>Mathias Karlsson</cp:lastModifiedBy>
  <cp:revision>1</cp:revision>
  <dcterms:created xsi:type="dcterms:W3CDTF">2022-11-30T13:05:00Z</dcterms:created>
  <dcterms:modified xsi:type="dcterms:W3CDTF">2022-11-30T13:06:00Z</dcterms:modified>
</cp:coreProperties>
</file>