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ED1" w14:textId="098B85AB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 xml:space="preserve">Motion till </w:t>
      </w:r>
      <w:proofErr w:type="gramStart"/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SFIFs</w:t>
      </w:r>
      <w:proofErr w:type="gramEnd"/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 xml:space="preserve"> </w:t>
      </w:r>
      <w:r w:rsidRPr="00A32397">
        <w:rPr>
          <w:rFonts w:ascii="Verdana" w:hAnsi="Verdana" w:cs="Noto Sans"/>
          <w:sz w:val="20"/>
          <w:szCs w:val="20"/>
          <w:bdr w:val="none" w:sz="0" w:space="0" w:color="auto" w:frame="1"/>
        </w:rPr>
        <w:t>förbundsårsmöte</w:t>
      </w:r>
      <w:r>
        <w:rPr>
          <w:rFonts w:ascii="Verdana" w:hAnsi="Verdana" w:cs="Noto Sans"/>
          <w:sz w:val="20"/>
          <w:szCs w:val="20"/>
          <w:bdr w:val="none" w:sz="0" w:space="0" w:color="auto" w:frame="1"/>
        </w:rPr>
        <w:t xml:space="preserve"> </w:t>
      </w: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2023</w:t>
      </w:r>
    </w:p>
    <w:p w14:paraId="3EDD948B" w14:textId="77777777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Bland starters har det noterats att det tenderar att bli väldigt oroligt när våra yngsta skall starta. Detta är naturligt då det är de som är nya i vår idrott också är de som har tränat minst på alla delar av ett tävlingslopp.</w:t>
      </w:r>
    </w:p>
    <w:p w14:paraId="55987050" w14:textId="2D75D331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 xml:space="preserve">Hur som helst tenderar de lopp som är oroligast att vara de som innehåller både liggande och stående starter. Vi föreslår därför att man i två distrikt genomför försök att komma </w:t>
      </w:r>
      <w:r w:rsidR="00A945F6"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till rätta</w:t>
      </w: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 xml:space="preserve"> med detta.</w:t>
      </w:r>
    </w:p>
    <w:p w14:paraId="54198268" w14:textId="77777777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I ett distrikt låter man samtliga åldersklasser starta från liggande ställning, med eller utan block. I det andra distriktet låter man samtliga deltagare i åldersklasser </w:t>
      </w:r>
      <w:r w:rsidRPr="00E74DFF">
        <w:rPr>
          <w:rFonts w:ascii="Verdana" w:hAnsi="Verdana" w:cs="Noto Sans"/>
          <w:strike/>
          <w:sz w:val="20"/>
          <w:szCs w:val="20"/>
          <w:bdr w:val="none" w:sz="0" w:space="0" w:color="auto" w:frame="1"/>
        </w:rPr>
        <w:t>t</w:t>
      </w: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upp t.o.m. 13 år enbart starta med stående start och endast med kommandona "På era platser" - "Skott" under inomhussäsongen 23/24.</w:t>
      </w:r>
    </w:p>
    <w:p w14:paraId="71ACA559" w14:textId="77777777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Efter försöksperioden utvärderas resultatet och förslag till beslut för det ena eller andra alternativet tas fram, alternativt låter det vara som idag. Beslut om eventuell regeländring tas på SFIF:s årsmöte 2024.</w:t>
      </w:r>
    </w:p>
    <w:p w14:paraId="075031CF" w14:textId="77777777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Vi yrkar på:</w:t>
      </w:r>
    </w:p>
    <w:p w14:paraId="2A938A06" w14:textId="77777777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Att det under inomhussäsongen 23/24 på tävlingar i distriktet Gotland-Stockholm enbart startas med liggande starter. I åldersklasserna upp t.o.m. 13 år tillåts starter med eller utan startblock.</w:t>
      </w: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br/>
        <w:t>Att det under inomhussäsongen 23/24 på tävlingar i distriktet Göteborg enbart startas med stående start och kommandona "På era platser" - "skott" för åldersklasserna t.o.m. 13 år.</w:t>
      </w: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br/>
        <w:t>Att SFIF:s starterråd får i uppdrag att utvärdera försöket och till årsmötet 2024 lägga ett förslag (genom förbundsstyrelsen) på eventuella nya regler och för vilka åldersklasser de skall gälla.</w:t>
      </w:r>
    </w:p>
    <w:p w14:paraId="7922C804" w14:textId="77777777" w:rsidR="00A32397" w:rsidRDefault="00A32397" w:rsidP="00A32397">
      <w:pPr>
        <w:pStyle w:val="Normalwebb"/>
        <w:shd w:val="clear" w:color="auto" w:fill="FFFFFF"/>
        <w:spacing w:before="0" w:beforeAutospacing="0"/>
        <w:rPr>
          <w:rFonts w:ascii="Verdana" w:hAnsi="Verdana" w:cs="Noto Sans"/>
          <w:sz w:val="20"/>
          <w:szCs w:val="20"/>
          <w:bdr w:val="none" w:sz="0" w:space="0" w:color="auto" w:frame="1"/>
        </w:rPr>
      </w:pPr>
      <w:r w:rsidRPr="00E74DFF">
        <w:rPr>
          <w:rFonts w:ascii="Verdana" w:hAnsi="Verdana" w:cs="Noto Sans"/>
          <w:sz w:val="20"/>
          <w:szCs w:val="20"/>
          <w:bdr w:val="none" w:sz="0" w:space="0" w:color="auto" w:frame="1"/>
        </w:rPr>
        <w:t>Roger Karlsson och Anders Prytz</w:t>
      </w:r>
    </w:p>
    <w:p w14:paraId="6C333F09" w14:textId="61C97C84" w:rsidR="00A32397" w:rsidRDefault="00A32397" w:rsidP="00A32397">
      <w:pPr>
        <w:pStyle w:val="Normalwebb"/>
        <w:shd w:val="clear" w:color="auto" w:fill="FFFFFF"/>
        <w:spacing w:before="0" w:beforeAutospacing="0"/>
        <w:rPr>
          <w:rFonts w:ascii="Verdana" w:hAnsi="Verdana" w:cs="Noto Sans"/>
          <w:sz w:val="20"/>
          <w:szCs w:val="20"/>
          <w:bdr w:val="none" w:sz="0" w:space="0" w:color="auto" w:frame="1"/>
        </w:rPr>
      </w:pPr>
      <w:r>
        <w:rPr>
          <w:rFonts w:ascii="Verdana" w:hAnsi="Verdana" w:cs="Noto Sans"/>
          <w:sz w:val="20"/>
          <w:szCs w:val="20"/>
          <w:bdr w:val="none" w:sz="0" w:space="0" w:color="auto" w:frame="1"/>
        </w:rPr>
        <w:t>genom</w:t>
      </w:r>
    </w:p>
    <w:p w14:paraId="16C2E14A" w14:textId="1A8F7A91" w:rsidR="00A32397" w:rsidRPr="00E74DFF" w:rsidRDefault="00A32397" w:rsidP="00A32397">
      <w:pPr>
        <w:pStyle w:val="Normalwebb"/>
        <w:shd w:val="clear" w:color="auto" w:fill="FFFFFF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Verdana" w:hAnsi="Verdana" w:cs="Noto Sans"/>
          <w:sz w:val="20"/>
          <w:szCs w:val="20"/>
          <w:bdr w:val="none" w:sz="0" w:space="0" w:color="auto" w:frame="1"/>
        </w:rPr>
        <w:t>IFK Tumba Friidrottsklubb</w:t>
      </w:r>
      <w:r>
        <w:rPr>
          <w:rFonts w:ascii="Verdana" w:hAnsi="Verdana" w:cs="Noto Sans"/>
          <w:sz w:val="20"/>
          <w:szCs w:val="20"/>
          <w:bdr w:val="none" w:sz="0" w:space="0" w:color="auto" w:frame="1"/>
        </w:rPr>
        <w:br/>
        <w:t>Ärla SK</w:t>
      </w:r>
    </w:p>
    <w:p w14:paraId="0928CB5A" w14:textId="77777777" w:rsidR="002F4C10" w:rsidRDefault="002F4C10"/>
    <w:sectPr w:rsidR="002F4C10" w:rsidSect="0068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7"/>
    <w:rsid w:val="002F4C10"/>
    <w:rsid w:val="00685880"/>
    <w:rsid w:val="008A77ED"/>
    <w:rsid w:val="00A32397"/>
    <w:rsid w:val="00A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2D24"/>
  <w15:chartTrackingRefBased/>
  <w15:docId w15:val="{BA133684-06BB-47AF-9009-7D2B0E2E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3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1378</Characters>
  <Application>Microsoft Office Word</Application>
  <DocSecurity>4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Stefan Olsson</cp:lastModifiedBy>
  <cp:revision>2</cp:revision>
  <dcterms:created xsi:type="dcterms:W3CDTF">2023-01-23T15:00:00Z</dcterms:created>
  <dcterms:modified xsi:type="dcterms:W3CDTF">2023-01-23T15:00:00Z</dcterms:modified>
</cp:coreProperties>
</file>